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11E" w14:textId="77777777" w:rsidR="000D4462" w:rsidRPr="00A0280A" w:rsidRDefault="000D4462" w:rsidP="000D4462">
      <w:pPr>
        <w:rPr>
          <w:b/>
          <w:sz w:val="24"/>
          <w:szCs w:val="24"/>
        </w:rPr>
      </w:pPr>
    </w:p>
    <w:p w14:paraId="103CCBBE" w14:textId="77777777" w:rsidR="000D4462" w:rsidRPr="000D4462" w:rsidRDefault="000D4462" w:rsidP="002366BF">
      <w:pPr>
        <w:spacing w:line="360" w:lineRule="auto"/>
        <w:jc w:val="center"/>
        <w:rPr>
          <w:rFonts w:ascii="Arial" w:hAnsi="Arial" w:cs="Arial"/>
          <w:b/>
          <w:sz w:val="36"/>
          <w:szCs w:val="36"/>
        </w:rPr>
      </w:pPr>
      <w:r w:rsidRPr="000D4462">
        <w:rPr>
          <w:rFonts w:ascii="Arial" w:hAnsi="Arial" w:cs="Arial"/>
          <w:b/>
          <w:sz w:val="36"/>
          <w:szCs w:val="36"/>
        </w:rPr>
        <w:t>Speech Processing Solutions (SPS) wird Distributionspartner</w:t>
      </w:r>
      <w:r w:rsidRPr="000D4462" w:rsidDel="007C5742">
        <w:rPr>
          <w:rFonts w:ascii="Arial" w:hAnsi="Arial" w:cs="Arial"/>
          <w:b/>
          <w:sz w:val="36"/>
          <w:szCs w:val="36"/>
        </w:rPr>
        <w:t xml:space="preserve"> </w:t>
      </w:r>
      <w:r w:rsidRPr="000D4462">
        <w:rPr>
          <w:rFonts w:ascii="Arial" w:hAnsi="Arial" w:cs="Arial"/>
          <w:b/>
          <w:sz w:val="36"/>
          <w:szCs w:val="36"/>
        </w:rPr>
        <w:t>von Nuance Dragon Medical One in der Region Europa und Asien-Pazifik</w:t>
      </w:r>
    </w:p>
    <w:p w14:paraId="6DCAA8B2" w14:textId="77777777" w:rsidR="002F74D7" w:rsidRPr="003B0116" w:rsidRDefault="002F74D7" w:rsidP="002F74D7">
      <w:pPr>
        <w:rPr>
          <w:sz w:val="24"/>
          <w:szCs w:val="24"/>
        </w:rPr>
      </w:pPr>
    </w:p>
    <w:p w14:paraId="2D63F59B" w14:textId="36BFE810" w:rsidR="0092750B" w:rsidRPr="0092750B" w:rsidRDefault="0092750B" w:rsidP="002366BF">
      <w:pPr>
        <w:spacing w:line="360" w:lineRule="auto"/>
        <w:rPr>
          <w:rFonts w:ascii="Arial" w:hAnsi="Arial" w:cs="Arial"/>
          <w:b/>
          <w:bCs/>
        </w:rPr>
      </w:pPr>
      <w:r w:rsidRPr="0092750B">
        <w:rPr>
          <w:rFonts w:ascii="Arial" w:hAnsi="Arial" w:cs="Arial"/>
          <w:b/>
          <w:bCs/>
        </w:rPr>
        <w:t>Aufgrund der langfristigen und bewährten Zusammenarbeit</w:t>
      </w:r>
      <w:r w:rsidR="00F30C9A">
        <w:rPr>
          <w:rFonts w:ascii="Arial" w:hAnsi="Arial" w:cs="Arial"/>
          <w:b/>
          <w:bCs/>
        </w:rPr>
        <w:t>,</w:t>
      </w:r>
      <w:r w:rsidRPr="0092750B">
        <w:rPr>
          <w:rFonts w:ascii="Arial" w:hAnsi="Arial" w:cs="Arial"/>
          <w:b/>
          <w:bCs/>
        </w:rPr>
        <w:t xml:space="preserve"> des ausgezeichneten Rufs im Markt, der globalen Ausrichtung und der starken Cloud-Mentalität, ist SPS nun der offizielle Distributor von Nuance.</w:t>
      </w:r>
    </w:p>
    <w:p w14:paraId="3CC0F43C" w14:textId="77777777" w:rsidR="002F74D7" w:rsidRPr="002F74D7" w:rsidRDefault="002F74D7" w:rsidP="002F74D7">
      <w:pPr>
        <w:rPr>
          <w:rFonts w:ascii="Arial" w:hAnsi="Arial" w:cs="Arial"/>
          <w:b/>
          <w:bCs/>
        </w:rPr>
      </w:pPr>
    </w:p>
    <w:p w14:paraId="63D1888F" w14:textId="353C97AD" w:rsidR="0092750B" w:rsidRPr="001D3923" w:rsidRDefault="00145768" w:rsidP="002366BF">
      <w:pPr>
        <w:spacing w:line="360" w:lineRule="auto"/>
        <w:rPr>
          <w:sz w:val="24"/>
          <w:szCs w:val="24"/>
        </w:rPr>
      </w:pPr>
      <w:r w:rsidRPr="00145768">
        <w:rPr>
          <w:rFonts w:ascii="Arial" w:hAnsi="Arial" w:cs="Arial"/>
        </w:rPr>
        <w:t xml:space="preserve">Wien, </w:t>
      </w:r>
      <w:r w:rsidR="00A905A1">
        <w:rPr>
          <w:rFonts w:ascii="Arial" w:hAnsi="Arial" w:cs="Arial"/>
        </w:rPr>
        <w:t>05. Oktober</w:t>
      </w:r>
      <w:r w:rsidRPr="00145768">
        <w:rPr>
          <w:rFonts w:ascii="Arial" w:hAnsi="Arial" w:cs="Arial"/>
        </w:rPr>
        <w:t xml:space="preserve"> 2021, </w:t>
      </w:r>
      <w:hyperlink r:id="rId8" w:history="1">
        <w:r w:rsidRPr="00145768">
          <w:rPr>
            <w:rStyle w:val="Hyperlink"/>
            <w:rFonts w:ascii="Arial" w:hAnsi="Arial" w:cs="Arial"/>
            <w:b/>
            <w:bCs/>
          </w:rPr>
          <w:t>Speech Processing Solutions (SPS)</w:t>
        </w:r>
      </w:hyperlink>
      <w:r w:rsidRPr="00145768">
        <w:rPr>
          <w:rFonts w:ascii="Arial" w:hAnsi="Arial" w:cs="Arial"/>
          <w:b/>
          <w:bCs/>
        </w:rPr>
        <w:t>,</w:t>
      </w:r>
      <w:r>
        <w:rPr>
          <w:rFonts w:ascii="Arial" w:hAnsi="Arial" w:cs="Arial"/>
        </w:rPr>
        <w:t xml:space="preserve"> </w:t>
      </w:r>
      <w:r w:rsidRPr="00145768">
        <w:rPr>
          <w:rFonts w:ascii="Arial" w:hAnsi="Arial" w:cs="Arial"/>
          <w:b/>
          <w:bCs/>
        </w:rPr>
        <w:t xml:space="preserve">das führende Unternehmen bei professionellen Diktierlösungen, </w:t>
      </w:r>
      <w:r w:rsidR="0092750B" w:rsidRPr="0092750B">
        <w:rPr>
          <w:rFonts w:ascii="Arial" w:hAnsi="Arial" w:cs="Arial"/>
          <w:b/>
          <w:bCs/>
        </w:rPr>
        <w:t>hat eine Distributionspartnerschaft mit Nuance Communications angekündigt. SPS wird offizieller Distributor von Nuance Dragon Medical One, der führenden Cloud-basierten Spracherkennungslösung für die medizinische Dokumentation, in den Regionen Europa und Asien-Pazifik.</w:t>
      </w:r>
      <w:r w:rsidR="0092750B" w:rsidRPr="001D3923">
        <w:rPr>
          <w:sz w:val="24"/>
          <w:szCs w:val="24"/>
        </w:rPr>
        <w:t xml:space="preserve"> </w:t>
      </w:r>
    </w:p>
    <w:p w14:paraId="2081A52D" w14:textId="169BC3FB" w:rsidR="002F74D7" w:rsidRDefault="002F74D7" w:rsidP="002F74D7">
      <w:pPr>
        <w:rPr>
          <w:sz w:val="24"/>
          <w:szCs w:val="24"/>
        </w:rPr>
      </w:pPr>
    </w:p>
    <w:p w14:paraId="251C5194" w14:textId="77777777" w:rsidR="0092750B" w:rsidRPr="0092750B" w:rsidRDefault="0092750B" w:rsidP="002366BF">
      <w:pPr>
        <w:spacing w:line="360" w:lineRule="auto"/>
        <w:rPr>
          <w:rFonts w:ascii="Arial" w:hAnsi="Arial" w:cs="Arial"/>
        </w:rPr>
      </w:pPr>
      <w:r w:rsidRPr="0092750B">
        <w:rPr>
          <w:rFonts w:ascii="Arial" w:hAnsi="Arial" w:cs="Arial"/>
          <w:b/>
          <w:bCs/>
        </w:rPr>
        <w:t>Alles aus einer Hand - für alle Sprache-zu-Text-Anforderungen</w:t>
      </w:r>
    </w:p>
    <w:p w14:paraId="4A725FC6" w14:textId="74D9B087" w:rsidR="0092750B" w:rsidRPr="0092750B" w:rsidRDefault="0092750B" w:rsidP="002366BF">
      <w:pPr>
        <w:spacing w:line="360" w:lineRule="auto"/>
        <w:rPr>
          <w:rFonts w:ascii="Arial" w:hAnsi="Arial" w:cs="Arial"/>
        </w:rPr>
      </w:pPr>
      <w:r w:rsidRPr="0092750B">
        <w:rPr>
          <w:rFonts w:ascii="Arial" w:hAnsi="Arial" w:cs="Arial"/>
        </w:rPr>
        <w:t>SPS wird somit zur zentralen Anlaufstelle für Anbieter von Lösungen für das Gesundheitswesen, die Diktier-, Spracherkennungs- und Transkriptionssoftware sowie die entsprechende Hardware anbieten. Die Spracherkennung Nuance Dragon Medical One, mit der Mediziner komplette Patientenakten per Sprache verwalten können, lässt sich nun problemlos mit Diktier-Workflow-Software und Hardware, wie der führenden Philips SpeechMike-Produktreihe, kombinieren.</w:t>
      </w:r>
    </w:p>
    <w:p w14:paraId="16310482" w14:textId="77777777" w:rsidR="009B56D9" w:rsidRPr="009B56D9" w:rsidRDefault="009B56D9" w:rsidP="009B56D9">
      <w:pPr>
        <w:rPr>
          <w:rFonts w:ascii="Arial" w:hAnsi="Arial" w:cs="Arial"/>
        </w:rPr>
      </w:pPr>
    </w:p>
    <w:p w14:paraId="048F7AB2" w14:textId="61D7850E" w:rsidR="009B56D9" w:rsidRDefault="009B56D9" w:rsidP="002366BF">
      <w:pPr>
        <w:spacing w:line="360" w:lineRule="auto"/>
        <w:rPr>
          <w:rFonts w:ascii="Arial" w:hAnsi="Arial" w:cs="Arial"/>
          <w:i/>
          <w:iCs/>
        </w:rPr>
      </w:pPr>
      <w:r w:rsidRPr="006D45DC">
        <w:rPr>
          <w:rFonts w:ascii="Arial" w:hAnsi="Arial" w:cs="Arial"/>
          <w:b/>
          <w:bCs/>
        </w:rPr>
        <w:t>Dr. Thomas Brauner</w:t>
      </w:r>
      <w:r w:rsidRPr="009B56D9">
        <w:rPr>
          <w:rFonts w:ascii="Arial" w:hAnsi="Arial" w:cs="Arial"/>
        </w:rPr>
        <w:t xml:space="preserve">, </w:t>
      </w:r>
      <w:r w:rsidR="0092750B" w:rsidRPr="0092750B">
        <w:rPr>
          <w:rFonts w:ascii="Arial" w:hAnsi="Arial" w:cs="Arial"/>
        </w:rPr>
        <w:t xml:space="preserve">CEO von Speech Processing Solutions, erklärt: </w:t>
      </w:r>
      <w:r w:rsidR="0092750B" w:rsidRPr="0092750B">
        <w:rPr>
          <w:rFonts w:ascii="Arial" w:hAnsi="Arial" w:cs="Arial"/>
          <w:i/>
          <w:iCs/>
        </w:rPr>
        <w:t>„Wir sind stolz darauf zukünftig Distributor von Nuance Dragon Medical One zu sein. Als führende Akteure in unseren jeweiligen Bereichen ermöglicht uns die Zusammenarbeit mit Nuance</w:t>
      </w:r>
      <w:r w:rsidR="00C8075C">
        <w:rPr>
          <w:rFonts w:ascii="Arial" w:hAnsi="Arial" w:cs="Arial"/>
          <w:i/>
          <w:iCs/>
        </w:rPr>
        <w:t>,</w:t>
      </w:r>
      <w:r w:rsidR="0092750B" w:rsidRPr="0092750B">
        <w:rPr>
          <w:rFonts w:ascii="Arial" w:hAnsi="Arial" w:cs="Arial"/>
          <w:i/>
          <w:iCs/>
        </w:rPr>
        <w:t xml:space="preserve"> unseren Vertriebspartnern und Kunden</w:t>
      </w:r>
      <w:r w:rsidR="00C8075C">
        <w:rPr>
          <w:rFonts w:ascii="Arial" w:hAnsi="Arial" w:cs="Arial"/>
          <w:i/>
          <w:iCs/>
        </w:rPr>
        <w:t>,</w:t>
      </w:r>
      <w:r w:rsidR="0092750B" w:rsidRPr="0092750B">
        <w:rPr>
          <w:rFonts w:ascii="Arial" w:hAnsi="Arial" w:cs="Arial"/>
          <w:i/>
          <w:iCs/>
        </w:rPr>
        <w:t xml:space="preserve"> marktführende Lösungen aus einer Hand anzubieten.“</w:t>
      </w:r>
    </w:p>
    <w:p w14:paraId="62E3ECF3" w14:textId="77777777" w:rsidR="009B56D9" w:rsidRPr="009B56D9" w:rsidRDefault="009B56D9" w:rsidP="009B56D9">
      <w:pPr>
        <w:rPr>
          <w:rFonts w:ascii="Arial" w:hAnsi="Arial" w:cs="Arial"/>
          <w:i/>
          <w:iCs/>
        </w:rPr>
      </w:pPr>
    </w:p>
    <w:p w14:paraId="570B40C5" w14:textId="6979E974" w:rsidR="0092750B" w:rsidRPr="0092750B" w:rsidRDefault="0092750B" w:rsidP="002366BF">
      <w:pPr>
        <w:spacing w:line="360" w:lineRule="auto"/>
        <w:rPr>
          <w:rFonts w:ascii="Arial" w:hAnsi="Arial" w:cs="Arial"/>
          <w:b/>
        </w:rPr>
      </w:pPr>
      <w:r w:rsidRPr="0092750B">
        <w:rPr>
          <w:rFonts w:ascii="Arial" w:hAnsi="Arial" w:cs="Arial"/>
          <w:b/>
        </w:rPr>
        <w:t xml:space="preserve">Mehr als Spracherkennung </w:t>
      </w:r>
    </w:p>
    <w:p w14:paraId="75111027" w14:textId="710D1A0C" w:rsidR="002366BF" w:rsidRDefault="0092750B" w:rsidP="002366BF">
      <w:pPr>
        <w:spacing w:line="360" w:lineRule="auto"/>
        <w:rPr>
          <w:rFonts w:ascii="Arial" w:hAnsi="Arial" w:cs="Arial"/>
          <w:i/>
          <w:iCs/>
        </w:rPr>
      </w:pPr>
      <w:r w:rsidRPr="0092750B">
        <w:rPr>
          <w:rFonts w:ascii="Arial" w:hAnsi="Arial" w:cs="Arial"/>
        </w:rPr>
        <w:t xml:space="preserve">Dr. Brauner fügt hinzu: </w:t>
      </w:r>
      <w:r w:rsidRPr="0092750B">
        <w:rPr>
          <w:rFonts w:ascii="Arial" w:hAnsi="Arial" w:cs="Arial"/>
          <w:i/>
          <w:iCs/>
        </w:rPr>
        <w:t xml:space="preserve">"In Kombination mit unserer Philips SpeechExec Enterprise Software können Autoren effizienter arbeiten, indem sie den spracherkannten Text zusammen mit der </w:t>
      </w:r>
    </w:p>
    <w:p w14:paraId="65C0B655" w14:textId="2BD3BD47" w:rsidR="0092750B" w:rsidRPr="0092750B" w:rsidRDefault="0092750B" w:rsidP="002366BF">
      <w:pPr>
        <w:spacing w:line="360" w:lineRule="auto"/>
        <w:rPr>
          <w:rFonts w:ascii="Arial" w:hAnsi="Arial" w:cs="Arial"/>
          <w:b/>
          <w:bCs/>
        </w:rPr>
      </w:pPr>
      <w:r w:rsidRPr="0092750B">
        <w:rPr>
          <w:rFonts w:ascii="Arial" w:hAnsi="Arial" w:cs="Arial"/>
          <w:i/>
          <w:iCs/>
        </w:rPr>
        <w:lastRenderedPageBreak/>
        <w:t>Aufnahme an ihre Assistenz zur Prüfung senden statt selbst Korrektur zu lesen. Auch die Spracherkennung von Offline-Aufnahmen wird erst mit Philips SpeechExec Enterprise möglich. Ein einzigartiger Vorteil, der die Möglichkeiten der führenden Cloud-basierten Spracherkennungslösung erweitert."</w:t>
      </w:r>
    </w:p>
    <w:p w14:paraId="031666F7" w14:textId="77777777" w:rsidR="009B56D9" w:rsidRPr="009B56D9" w:rsidRDefault="009B56D9" w:rsidP="009B56D9">
      <w:pPr>
        <w:rPr>
          <w:rFonts w:ascii="Arial" w:hAnsi="Arial" w:cs="Arial"/>
          <w:b/>
          <w:bCs/>
        </w:rPr>
      </w:pPr>
    </w:p>
    <w:p w14:paraId="14E1731E" w14:textId="77777777" w:rsidR="0092750B" w:rsidRPr="0092750B" w:rsidRDefault="0092750B" w:rsidP="002366BF">
      <w:pPr>
        <w:spacing w:line="360" w:lineRule="auto"/>
        <w:rPr>
          <w:rFonts w:ascii="Arial" w:hAnsi="Arial" w:cs="Arial"/>
          <w:b/>
          <w:bCs/>
        </w:rPr>
      </w:pPr>
      <w:r w:rsidRPr="0092750B">
        <w:rPr>
          <w:rFonts w:ascii="Arial" w:hAnsi="Arial" w:cs="Arial"/>
          <w:b/>
          <w:bCs/>
        </w:rPr>
        <w:t>Mehr Möglichkeiten für Integrationspartner</w:t>
      </w:r>
    </w:p>
    <w:p w14:paraId="280A13AD" w14:textId="77777777" w:rsidR="0092750B" w:rsidRPr="0092750B" w:rsidRDefault="0092750B" w:rsidP="002366BF">
      <w:pPr>
        <w:spacing w:line="360" w:lineRule="auto"/>
        <w:rPr>
          <w:rFonts w:ascii="Arial" w:hAnsi="Arial" w:cs="Arial"/>
        </w:rPr>
      </w:pPr>
      <w:r w:rsidRPr="0092750B">
        <w:rPr>
          <w:rFonts w:ascii="Arial" w:hAnsi="Arial" w:cs="Arial"/>
        </w:rPr>
        <w:t>SPS ist nicht nur ein wichtiger Distributor für Nuance Dragon Medical One, sondern auch für das Nuance Dragon Medical SpeechKit. Dragon Medical SpeechKit ermöglicht Entwicklern und Integratoren die Spracherkennung Nuance Dragon Medical One in ihre Anwendungen für das Gesundheitswesen einzubinden.</w:t>
      </w:r>
    </w:p>
    <w:p w14:paraId="75C795ED" w14:textId="04CF927F" w:rsidR="009B56D9" w:rsidRDefault="009B56D9" w:rsidP="009B56D9">
      <w:pPr>
        <w:rPr>
          <w:rFonts w:ascii="Arial" w:hAnsi="Arial" w:cs="Arial"/>
        </w:rPr>
      </w:pPr>
    </w:p>
    <w:p w14:paraId="0DC12E13" w14:textId="1FEA24DB" w:rsidR="0092750B" w:rsidRDefault="0092750B" w:rsidP="002366BF">
      <w:pPr>
        <w:spacing w:line="360" w:lineRule="auto"/>
        <w:rPr>
          <w:rFonts w:ascii="Arial" w:hAnsi="Arial" w:cs="Arial"/>
        </w:rPr>
      </w:pPr>
      <w:r w:rsidRPr="0092750B">
        <w:rPr>
          <w:rFonts w:ascii="Arial" w:hAnsi="Arial" w:cs="Arial"/>
        </w:rPr>
        <w:t>"Wir freuen uns, unsere langjährige Zusammenarbeit mit SPS zu erweitern, indem wir ihnen den Vertrieb von Nuance Dragon Medical One in EMEA und Asien-Pazifik anvertrauen. Gemeinsam beschleunigen wir die Einführung und Skalierbarkeit von cloudbasierten Spracherkennungslösungen, um Krankenhäuser bei ihrer digitalen Transformation zu unterstützen. Indem wir Spracherkennung in der Cloud anbieten, helfen wir Krankenhäusern, sich auf ihr Kerngeschäft zu konzentrieren: die qualitativ hochwertige Versorgung aller Patienten", sagt Dr. Frederik Brabant, Vice President International Channel bei Nuance.</w:t>
      </w:r>
    </w:p>
    <w:p w14:paraId="1D529766" w14:textId="77777777" w:rsidR="0092750B" w:rsidRPr="0092750B" w:rsidRDefault="0092750B" w:rsidP="0092750B">
      <w:pPr>
        <w:rPr>
          <w:rFonts w:ascii="Arial" w:hAnsi="Arial" w:cs="Arial"/>
        </w:rPr>
      </w:pPr>
    </w:p>
    <w:p w14:paraId="1FF83A8D" w14:textId="77777777" w:rsidR="0092750B" w:rsidRPr="0092750B" w:rsidRDefault="0092750B" w:rsidP="002366BF">
      <w:pPr>
        <w:spacing w:line="360" w:lineRule="auto"/>
        <w:rPr>
          <w:rFonts w:ascii="Arial" w:hAnsi="Arial" w:cs="Arial"/>
        </w:rPr>
      </w:pPr>
      <w:r w:rsidRPr="0092750B">
        <w:rPr>
          <w:rFonts w:ascii="Arial" w:hAnsi="Arial" w:cs="Arial"/>
        </w:rPr>
        <w:t>Nuance konzentriert sich weiterhin auf die Entwicklung branchenführender Cloud-Lösungen während SPS seinen Vertriebspartnern und Kunden einfachen Zugang zu diesen Lösungen ermöglicht. Die Vertriebspartnerschaft für Nuance Dragon Medical One nutzt die bewährten Stärken von Speech Processing Solutions: globale Präsenz, herausragende Erfolgsbilanz im Reseller-Management und Engagement für den Speech-to-Text-Markt seit bereits mehr als 65 Jahren.</w:t>
      </w:r>
    </w:p>
    <w:p w14:paraId="6FFDFDC4" w14:textId="77777777" w:rsidR="009B56D9" w:rsidRPr="009B56D9" w:rsidRDefault="009B56D9" w:rsidP="009B56D9">
      <w:pPr>
        <w:rPr>
          <w:rFonts w:ascii="Arial" w:hAnsi="Arial" w:cs="Arial"/>
        </w:rPr>
      </w:pPr>
    </w:p>
    <w:p w14:paraId="7DFD4268" w14:textId="77777777" w:rsidR="009B56D9" w:rsidRPr="009B56D9" w:rsidRDefault="009B56D9" w:rsidP="009B56D9">
      <w:pPr>
        <w:rPr>
          <w:rFonts w:ascii="Arial" w:hAnsi="Arial" w:cs="Arial"/>
        </w:rPr>
      </w:pPr>
      <w:r w:rsidRPr="009B56D9">
        <w:rPr>
          <w:rFonts w:ascii="Arial" w:hAnsi="Arial" w:cs="Arial"/>
        </w:rPr>
        <w:t xml:space="preserve">Weitere Informationen finden Sie unter: </w:t>
      </w:r>
      <w:hyperlink r:id="rId9" w:history="1">
        <w:r w:rsidRPr="009B56D9">
          <w:rPr>
            <w:rStyle w:val="Hyperlink"/>
            <w:rFonts w:ascii="Arial" w:hAnsi="Arial" w:cs="Arial"/>
          </w:rPr>
          <w:t>www.philips.com/dictation</w:t>
        </w:r>
      </w:hyperlink>
    </w:p>
    <w:p w14:paraId="6C29DFD3" w14:textId="536F0D55" w:rsidR="009B56D9" w:rsidRDefault="009B56D9" w:rsidP="009B56D9">
      <w:pPr>
        <w:rPr>
          <w:rFonts w:ascii="Arial" w:hAnsi="Arial" w:cs="Arial"/>
        </w:rPr>
      </w:pPr>
    </w:p>
    <w:p w14:paraId="665F4F31" w14:textId="716DF86B" w:rsidR="002366BF" w:rsidRDefault="002366BF" w:rsidP="009B56D9">
      <w:pPr>
        <w:rPr>
          <w:rFonts w:ascii="Arial" w:hAnsi="Arial" w:cs="Arial"/>
        </w:rPr>
      </w:pPr>
    </w:p>
    <w:p w14:paraId="4FC342D3" w14:textId="2BE41252" w:rsidR="002366BF" w:rsidRDefault="002366BF" w:rsidP="009B56D9">
      <w:pPr>
        <w:rPr>
          <w:rFonts w:ascii="Arial" w:hAnsi="Arial" w:cs="Arial"/>
        </w:rPr>
      </w:pPr>
    </w:p>
    <w:p w14:paraId="679F9A5F" w14:textId="70F20C65" w:rsidR="00431A96" w:rsidRDefault="00431A96" w:rsidP="009B56D9">
      <w:pPr>
        <w:rPr>
          <w:rFonts w:ascii="Arial" w:hAnsi="Arial" w:cs="Arial"/>
        </w:rPr>
      </w:pPr>
    </w:p>
    <w:p w14:paraId="10D26F63" w14:textId="7407E3A1" w:rsidR="00431A96" w:rsidRDefault="00431A96" w:rsidP="009B56D9">
      <w:pPr>
        <w:rPr>
          <w:rFonts w:ascii="Arial" w:hAnsi="Arial" w:cs="Arial"/>
        </w:rPr>
      </w:pPr>
    </w:p>
    <w:p w14:paraId="6DB4A04E" w14:textId="4576C440" w:rsidR="00431A96" w:rsidRDefault="00431A96" w:rsidP="009B56D9">
      <w:pPr>
        <w:rPr>
          <w:rFonts w:ascii="Arial" w:hAnsi="Arial" w:cs="Arial"/>
        </w:rPr>
      </w:pPr>
    </w:p>
    <w:p w14:paraId="7853A516" w14:textId="3BF13507" w:rsidR="00431A96" w:rsidRDefault="00431A96" w:rsidP="009B56D9">
      <w:pPr>
        <w:rPr>
          <w:rFonts w:ascii="Arial" w:hAnsi="Arial" w:cs="Arial"/>
        </w:rPr>
      </w:pPr>
    </w:p>
    <w:p w14:paraId="2F8C2715" w14:textId="77777777" w:rsidR="00431A96" w:rsidRDefault="00431A96" w:rsidP="009B56D9">
      <w:pPr>
        <w:rPr>
          <w:rFonts w:ascii="Arial" w:hAnsi="Arial" w:cs="Arial"/>
        </w:rPr>
      </w:pPr>
    </w:p>
    <w:p w14:paraId="1A599ADD" w14:textId="77777777" w:rsidR="002366BF" w:rsidRPr="001D505B" w:rsidRDefault="002366BF" w:rsidP="009B56D9">
      <w:pPr>
        <w:rPr>
          <w:sz w:val="24"/>
          <w:szCs w:val="24"/>
        </w:rPr>
      </w:pPr>
    </w:p>
    <w:p w14:paraId="0BFA4C3D" w14:textId="77777777" w:rsidR="0080555C" w:rsidRPr="00056DD7" w:rsidRDefault="0080555C" w:rsidP="002366BF">
      <w:pPr>
        <w:spacing w:line="360" w:lineRule="auto"/>
        <w:rPr>
          <w:rFonts w:ascii="Arial" w:hAnsi="Arial" w:cs="Arial"/>
          <w:sz w:val="18"/>
          <w:szCs w:val="18"/>
          <w:u w:val="single"/>
        </w:rPr>
      </w:pPr>
      <w:r w:rsidRPr="00056DD7">
        <w:rPr>
          <w:rFonts w:ascii="Arial" w:hAnsi="Arial" w:cs="Arial"/>
          <w:b/>
          <w:sz w:val="18"/>
          <w:szCs w:val="18"/>
        </w:rPr>
        <w:lastRenderedPageBreak/>
        <w:t>Über Speech Processing Solutions</w:t>
      </w:r>
    </w:p>
    <w:p w14:paraId="1C4B7F67" w14:textId="77777777" w:rsidR="0080555C" w:rsidRPr="0050168D" w:rsidRDefault="0080555C" w:rsidP="002366BF">
      <w:pPr>
        <w:spacing w:line="360" w:lineRule="auto"/>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17635196" w14:textId="77777777" w:rsidR="0080555C" w:rsidRPr="002C7774" w:rsidRDefault="0080555C" w:rsidP="0080555C">
      <w:pPr>
        <w:jc w:val="both"/>
        <w:outlineLvl w:val="0"/>
        <w:rPr>
          <w:rFonts w:ascii="Arial" w:hAnsi="Arial" w:cs="Arial"/>
          <w:b/>
          <w:bCs/>
          <w:sz w:val="20"/>
          <w:szCs w:val="20"/>
        </w:rPr>
      </w:pPr>
    </w:p>
    <w:p w14:paraId="583D9FB0" w14:textId="772FBDDB" w:rsidR="0080555C" w:rsidRPr="002C7774" w:rsidRDefault="0080555C" w:rsidP="0080555C">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sidR="00FB1817">
        <w:rPr>
          <w:rFonts w:ascii="Arial" w:hAnsi="Arial" w:cs="Arial"/>
          <w:b/>
          <w:bCs/>
          <w:sz w:val="20"/>
          <w:szCs w:val="20"/>
        </w:rPr>
        <w:t>e</w:t>
      </w:r>
    </w:p>
    <w:p w14:paraId="4F24059E" w14:textId="77777777" w:rsidR="0080555C" w:rsidRPr="002C7774" w:rsidRDefault="0080555C" w:rsidP="0080555C">
      <w:pPr>
        <w:spacing w:line="276" w:lineRule="auto"/>
        <w:jc w:val="both"/>
        <w:outlineLvl w:val="0"/>
        <w:rPr>
          <w:rFonts w:ascii="Arial" w:hAnsi="Arial" w:cs="Arial"/>
          <w:b/>
          <w:sz w:val="20"/>
          <w:szCs w:val="20"/>
        </w:rPr>
      </w:pPr>
    </w:p>
    <w:p w14:paraId="33F860B5" w14:textId="77777777" w:rsidR="0080555C" w:rsidRPr="002C7774" w:rsidRDefault="0080555C" w:rsidP="0080555C">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10" w:history="1">
        <w:r w:rsidRPr="002C7774">
          <w:rPr>
            <w:rFonts w:ascii="Arial" w:hAnsi="Arial" w:cs="Arial"/>
            <w:color w:val="0000FF"/>
            <w:sz w:val="20"/>
            <w:szCs w:val="20"/>
            <w:u w:val="single"/>
          </w:rPr>
          <w:t>https://speech.com/de/</w:t>
        </w:r>
      </w:hyperlink>
    </w:p>
    <w:p w14:paraId="5AA2BF38" w14:textId="77777777" w:rsidR="0080555C" w:rsidRPr="002C7774" w:rsidDel="00A30102" w:rsidRDefault="0080555C" w:rsidP="0080555C">
      <w:pPr>
        <w:spacing w:line="276" w:lineRule="auto"/>
        <w:jc w:val="both"/>
        <w:outlineLvl w:val="0"/>
        <w:rPr>
          <w:rFonts w:ascii="Arial" w:hAnsi="Arial" w:cs="Arial"/>
          <w:sz w:val="20"/>
          <w:szCs w:val="20"/>
        </w:rPr>
      </w:pPr>
    </w:p>
    <w:p w14:paraId="308E9B6A" w14:textId="77777777"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11"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69ED03B4" w14:textId="77777777" w:rsidR="0080555C" w:rsidRPr="002C7774" w:rsidRDefault="0080555C" w:rsidP="0080555C">
      <w:pPr>
        <w:spacing w:line="276" w:lineRule="auto"/>
        <w:ind w:left="2268" w:hanging="2268"/>
        <w:jc w:val="both"/>
        <w:rPr>
          <w:rStyle w:val="Hyperlink"/>
          <w:rFonts w:ascii="Arial" w:hAnsi="Arial" w:cs="Arial"/>
          <w:bCs/>
          <w:i/>
          <w:sz w:val="20"/>
          <w:szCs w:val="20"/>
          <w:lang w:val="sv-SE"/>
        </w:rPr>
      </w:pPr>
      <w:r w:rsidRPr="002C7774">
        <w:rPr>
          <w:rFonts w:ascii="Arial" w:hAnsi="Arial" w:cs="Arial"/>
          <w:bCs/>
          <w:i/>
          <w:sz w:val="20"/>
          <w:szCs w:val="20"/>
          <w:lang w:val="sv-SE"/>
        </w:rPr>
        <w:t>Instagram:</w:t>
      </w:r>
      <w:r w:rsidRPr="002C7774">
        <w:rPr>
          <w:rFonts w:ascii="Arial" w:hAnsi="Arial" w:cs="Arial"/>
          <w:bCs/>
          <w:i/>
          <w:sz w:val="20"/>
          <w:szCs w:val="20"/>
          <w:lang w:val="sv-SE"/>
        </w:rPr>
        <w:tab/>
      </w:r>
      <w:hyperlink r:id="rId12" w:history="1">
        <w:r w:rsidRPr="002C7774">
          <w:rPr>
            <w:rStyle w:val="Hyperlink"/>
            <w:rFonts w:ascii="Arial" w:hAnsi="Arial" w:cs="Arial"/>
            <w:bCs/>
            <w:i/>
            <w:sz w:val="20"/>
            <w:szCs w:val="20"/>
            <w:lang w:val="sv-SE"/>
          </w:rPr>
          <w:t>https://www.instagram.com/philips_dictation/</w:t>
        </w:r>
      </w:hyperlink>
    </w:p>
    <w:p w14:paraId="44B3F432" w14:textId="77777777" w:rsidR="0080555C" w:rsidRPr="002C7774" w:rsidDel="00A30102" w:rsidRDefault="0080555C" w:rsidP="0080555C">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3"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46ABF9E8" w14:textId="77777777" w:rsidR="0080555C" w:rsidRPr="002C7774" w:rsidDel="00A30102" w:rsidRDefault="0080555C" w:rsidP="0080555C">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4"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E9F07A8" w14:textId="77777777" w:rsidR="0080555C" w:rsidRPr="00411E5A" w:rsidRDefault="0080555C" w:rsidP="0080555C">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5" w:history="1">
        <w:r w:rsidRPr="00D644FC">
          <w:rPr>
            <w:rStyle w:val="Hyperlink"/>
            <w:rFonts w:ascii="Arial" w:hAnsi="Arial" w:cs="Arial"/>
            <w:i/>
            <w:sz w:val="20"/>
            <w:szCs w:val="20"/>
            <w:lang w:val="da-DK"/>
          </w:rPr>
          <w:t>http://www.linkedin.com/company/speech-processing-solutions</w:t>
        </w:r>
      </w:hyperlink>
    </w:p>
    <w:p w14:paraId="45F591B8" w14:textId="77777777" w:rsidR="0080555C" w:rsidRPr="008672CC" w:rsidRDefault="0080555C" w:rsidP="0080555C">
      <w:pPr>
        <w:outlineLvl w:val="0"/>
        <w:rPr>
          <w:rFonts w:ascii="Arial" w:hAnsi="Arial" w:cs="Arial"/>
          <w:b/>
          <w:sz w:val="20"/>
          <w:szCs w:val="20"/>
          <w:lang w:val="da-DK"/>
        </w:rPr>
      </w:pP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6"/>
      <w:footerReference w:type="default" r:id="rId17"/>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38D3" w14:textId="77777777" w:rsidR="004C5336" w:rsidRDefault="004C5336" w:rsidP="00831A88">
      <w:r>
        <w:separator/>
      </w:r>
    </w:p>
  </w:endnote>
  <w:endnote w:type="continuationSeparator" w:id="0">
    <w:p w14:paraId="386551FD" w14:textId="77777777" w:rsidR="004C5336" w:rsidRDefault="004C5336"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B1166F" w:rsidRPr="000C3C21" w:rsidRDefault="00B1166F"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B1166F" w:rsidRPr="000C3C21" w:rsidRDefault="00B1166F"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B1166F" w:rsidRPr="000C3C21" w:rsidRDefault="00B1166F"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B1166F" w:rsidRPr="000C3C21" w:rsidRDefault="00B1166F"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B1166F" w:rsidRPr="005F401E" w:rsidRDefault="00B1166F"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Brigitte Pawlitschek</w:t>
          </w:r>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E0E6" w14:textId="77777777" w:rsidR="004C5336" w:rsidRDefault="004C5336" w:rsidP="00831A88">
      <w:r>
        <w:separator/>
      </w:r>
    </w:p>
  </w:footnote>
  <w:footnote w:type="continuationSeparator" w:id="0">
    <w:p w14:paraId="029FE502" w14:textId="77777777" w:rsidR="004C5336" w:rsidRDefault="004C5336"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7C904EB9" w:rsidR="00B1166F" w:rsidRDefault="00C52475" w:rsidP="00831A88">
    <w:pPr>
      <w:pStyle w:val="Header"/>
      <w:rPr>
        <w:rFonts w:ascii="Arial" w:hAnsi="Arial" w:cs="Arial"/>
        <w:sz w:val="44"/>
        <w:szCs w:val="44"/>
      </w:rPr>
    </w:pPr>
    <w:r>
      <w:rPr>
        <w:rFonts w:ascii="Arial" w:hAnsi="Arial" w:cs="Arial"/>
        <w:b/>
        <w:noProof/>
        <w:sz w:val="32"/>
        <w:szCs w:val="32"/>
        <w:lang w:val="de-DE"/>
      </w:rPr>
      <w:drawing>
        <wp:anchor distT="0" distB="0" distL="114300" distR="114300" simplePos="0" relativeHeight="251658240" behindDoc="0" locked="0" layoutInCell="1" allowOverlap="1" wp14:anchorId="055010B3" wp14:editId="57A784CD">
          <wp:simplePos x="0" y="0"/>
          <wp:positionH relativeFrom="margin">
            <wp:posOffset>4395470</wp:posOffset>
          </wp:positionH>
          <wp:positionV relativeFrom="margin">
            <wp:posOffset>-1428750</wp:posOffset>
          </wp:positionV>
          <wp:extent cx="2145665" cy="1249045"/>
          <wp:effectExtent l="0" t="0" r="698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145665" cy="1249045"/>
                  </a:xfrm>
                  <a:prstGeom prst="rect">
                    <a:avLst/>
                  </a:prstGeom>
                </pic:spPr>
              </pic:pic>
            </a:graphicData>
          </a:graphic>
          <wp14:sizeRelH relativeFrom="margin">
            <wp14:pctWidth>0</wp14:pctWidth>
          </wp14:sizeRelH>
          <wp14:sizeRelV relativeFrom="margin">
            <wp14:pctHeight>0</wp14:pctHeight>
          </wp14:sizeRelV>
        </wp:anchor>
      </w:drawing>
    </w:r>
  </w:p>
  <w:p w14:paraId="5499F51C" w14:textId="7606C3BE"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0A21BAA8"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60278BD6" w:rsidR="00B1166F" w:rsidRDefault="00B11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9502C"/>
    <w:rsid w:val="000A5218"/>
    <w:rsid w:val="000B0A42"/>
    <w:rsid w:val="000B2B89"/>
    <w:rsid w:val="000D0660"/>
    <w:rsid w:val="000D4462"/>
    <w:rsid w:val="000E4556"/>
    <w:rsid w:val="000F2CB8"/>
    <w:rsid w:val="000F3505"/>
    <w:rsid w:val="00110562"/>
    <w:rsid w:val="0011604C"/>
    <w:rsid w:val="001178E4"/>
    <w:rsid w:val="00127820"/>
    <w:rsid w:val="00134B51"/>
    <w:rsid w:val="00140B16"/>
    <w:rsid w:val="00145768"/>
    <w:rsid w:val="0015236B"/>
    <w:rsid w:val="00153A33"/>
    <w:rsid w:val="001554C0"/>
    <w:rsid w:val="001B401A"/>
    <w:rsid w:val="001B55B6"/>
    <w:rsid w:val="001B79A2"/>
    <w:rsid w:val="001B7B16"/>
    <w:rsid w:val="001C1386"/>
    <w:rsid w:val="001D4E41"/>
    <w:rsid w:val="001D78A6"/>
    <w:rsid w:val="001E38E4"/>
    <w:rsid w:val="001E54DA"/>
    <w:rsid w:val="00207A1E"/>
    <w:rsid w:val="00231757"/>
    <w:rsid w:val="002366BF"/>
    <w:rsid w:val="00237484"/>
    <w:rsid w:val="00237C36"/>
    <w:rsid w:val="0024290A"/>
    <w:rsid w:val="00246CAF"/>
    <w:rsid w:val="00264045"/>
    <w:rsid w:val="00266D50"/>
    <w:rsid w:val="002714F5"/>
    <w:rsid w:val="00271842"/>
    <w:rsid w:val="00276A43"/>
    <w:rsid w:val="00286844"/>
    <w:rsid w:val="0029344D"/>
    <w:rsid w:val="00294280"/>
    <w:rsid w:val="002A7C5F"/>
    <w:rsid w:val="002C0ADD"/>
    <w:rsid w:val="002C7774"/>
    <w:rsid w:val="002D095D"/>
    <w:rsid w:val="002E42E6"/>
    <w:rsid w:val="002E5123"/>
    <w:rsid w:val="002E64C5"/>
    <w:rsid w:val="002E6909"/>
    <w:rsid w:val="002F74D7"/>
    <w:rsid w:val="00303BA0"/>
    <w:rsid w:val="00313937"/>
    <w:rsid w:val="00315340"/>
    <w:rsid w:val="00315D51"/>
    <w:rsid w:val="00316381"/>
    <w:rsid w:val="00330CCD"/>
    <w:rsid w:val="003362B2"/>
    <w:rsid w:val="00336448"/>
    <w:rsid w:val="00344235"/>
    <w:rsid w:val="00345CEA"/>
    <w:rsid w:val="003476BE"/>
    <w:rsid w:val="0035177A"/>
    <w:rsid w:val="00367B2B"/>
    <w:rsid w:val="00394007"/>
    <w:rsid w:val="003D7E13"/>
    <w:rsid w:val="003E247A"/>
    <w:rsid w:val="003E4C77"/>
    <w:rsid w:val="003F6C59"/>
    <w:rsid w:val="004229EB"/>
    <w:rsid w:val="00430DD6"/>
    <w:rsid w:val="00431A96"/>
    <w:rsid w:val="00456361"/>
    <w:rsid w:val="00462EA7"/>
    <w:rsid w:val="004752D0"/>
    <w:rsid w:val="00480702"/>
    <w:rsid w:val="00484160"/>
    <w:rsid w:val="004946E8"/>
    <w:rsid w:val="004B08CA"/>
    <w:rsid w:val="004C3FFE"/>
    <w:rsid w:val="004C5336"/>
    <w:rsid w:val="004F0D1E"/>
    <w:rsid w:val="00502E2F"/>
    <w:rsid w:val="00526740"/>
    <w:rsid w:val="00544FFD"/>
    <w:rsid w:val="00551A77"/>
    <w:rsid w:val="00562BBF"/>
    <w:rsid w:val="0058074F"/>
    <w:rsid w:val="00581478"/>
    <w:rsid w:val="00584C65"/>
    <w:rsid w:val="005924F7"/>
    <w:rsid w:val="005A116D"/>
    <w:rsid w:val="005B4D20"/>
    <w:rsid w:val="005F2045"/>
    <w:rsid w:val="005F401E"/>
    <w:rsid w:val="005F68A9"/>
    <w:rsid w:val="005F7F48"/>
    <w:rsid w:val="0061394F"/>
    <w:rsid w:val="00615302"/>
    <w:rsid w:val="006332BE"/>
    <w:rsid w:val="00634ECD"/>
    <w:rsid w:val="00635F8A"/>
    <w:rsid w:val="006679F0"/>
    <w:rsid w:val="00675B94"/>
    <w:rsid w:val="0067605A"/>
    <w:rsid w:val="006A507F"/>
    <w:rsid w:val="006B0C5C"/>
    <w:rsid w:val="006D45DC"/>
    <w:rsid w:val="006E4D6B"/>
    <w:rsid w:val="006F7BC9"/>
    <w:rsid w:val="00726B0C"/>
    <w:rsid w:val="00736209"/>
    <w:rsid w:val="0073703B"/>
    <w:rsid w:val="00746874"/>
    <w:rsid w:val="00746971"/>
    <w:rsid w:val="007475F6"/>
    <w:rsid w:val="007543FF"/>
    <w:rsid w:val="00754E91"/>
    <w:rsid w:val="00755B4A"/>
    <w:rsid w:val="00757755"/>
    <w:rsid w:val="0076050A"/>
    <w:rsid w:val="00765694"/>
    <w:rsid w:val="00785E5D"/>
    <w:rsid w:val="00792D31"/>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53709"/>
    <w:rsid w:val="00854400"/>
    <w:rsid w:val="0085609D"/>
    <w:rsid w:val="00861A20"/>
    <w:rsid w:val="008815F0"/>
    <w:rsid w:val="008859D6"/>
    <w:rsid w:val="00886235"/>
    <w:rsid w:val="008B792A"/>
    <w:rsid w:val="008C05DB"/>
    <w:rsid w:val="008C78E1"/>
    <w:rsid w:val="008D4652"/>
    <w:rsid w:val="008F1D59"/>
    <w:rsid w:val="008F35D7"/>
    <w:rsid w:val="009037B7"/>
    <w:rsid w:val="00910E84"/>
    <w:rsid w:val="00917650"/>
    <w:rsid w:val="0092750B"/>
    <w:rsid w:val="009374C2"/>
    <w:rsid w:val="009414F5"/>
    <w:rsid w:val="009602C8"/>
    <w:rsid w:val="0096517C"/>
    <w:rsid w:val="009A424A"/>
    <w:rsid w:val="009B4E44"/>
    <w:rsid w:val="009B56D9"/>
    <w:rsid w:val="009C336B"/>
    <w:rsid w:val="009C4C8B"/>
    <w:rsid w:val="009D0DCC"/>
    <w:rsid w:val="009D4D36"/>
    <w:rsid w:val="009D65F7"/>
    <w:rsid w:val="009F32A3"/>
    <w:rsid w:val="00A218C9"/>
    <w:rsid w:val="00A26A2C"/>
    <w:rsid w:val="00A30102"/>
    <w:rsid w:val="00A3193C"/>
    <w:rsid w:val="00A37967"/>
    <w:rsid w:val="00A477D6"/>
    <w:rsid w:val="00A538BA"/>
    <w:rsid w:val="00A5716F"/>
    <w:rsid w:val="00A905A1"/>
    <w:rsid w:val="00A948BC"/>
    <w:rsid w:val="00AA7271"/>
    <w:rsid w:val="00AC36EB"/>
    <w:rsid w:val="00AC6B5F"/>
    <w:rsid w:val="00AD4BE4"/>
    <w:rsid w:val="00AF04D1"/>
    <w:rsid w:val="00B067E2"/>
    <w:rsid w:val="00B1166F"/>
    <w:rsid w:val="00B11938"/>
    <w:rsid w:val="00B46D36"/>
    <w:rsid w:val="00B52744"/>
    <w:rsid w:val="00B5277C"/>
    <w:rsid w:val="00B62E65"/>
    <w:rsid w:val="00B63707"/>
    <w:rsid w:val="00B72377"/>
    <w:rsid w:val="00B80B9D"/>
    <w:rsid w:val="00B85E66"/>
    <w:rsid w:val="00B9040F"/>
    <w:rsid w:val="00BA0C82"/>
    <w:rsid w:val="00BA1074"/>
    <w:rsid w:val="00BA1C5E"/>
    <w:rsid w:val="00BA397B"/>
    <w:rsid w:val="00BA6F9C"/>
    <w:rsid w:val="00BE5A12"/>
    <w:rsid w:val="00BF2F9D"/>
    <w:rsid w:val="00C116D3"/>
    <w:rsid w:val="00C17BD5"/>
    <w:rsid w:val="00C31E39"/>
    <w:rsid w:val="00C41BDD"/>
    <w:rsid w:val="00C438B8"/>
    <w:rsid w:val="00C52475"/>
    <w:rsid w:val="00C633EB"/>
    <w:rsid w:val="00C8075C"/>
    <w:rsid w:val="00C84805"/>
    <w:rsid w:val="00CA17C4"/>
    <w:rsid w:val="00CB3AE0"/>
    <w:rsid w:val="00CB764B"/>
    <w:rsid w:val="00CC6750"/>
    <w:rsid w:val="00CE0BF0"/>
    <w:rsid w:val="00CE26E7"/>
    <w:rsid w:val="00CF1504"/>
    <w:rsid w:val="00CF1A11"/>
    <w:rsid w:val="00CF7FC7"/>
    <w:rsid w:val="00D01EBD"/>
    <w:rsid w:val="00D04977"/>
    <w:rsid w:val="00D52741"/>
    <w:rsid w:val="00D83448"/>
    <w:rsid w:val="00D905C5"/>
    <w:rsid w:val="00D96053"/>
    <w:rsid w:val="00E03278"/>
    <w:rsid w:val="00E03FCA"/>
    <w:rsid w:val="00E12DCF"/>
    <w:rsid w:val="00E151AD"/>
    <w:rsid w:val="00E15D44"/>
    <w:rsid w:val="00E220E9"/>
    <w:rsid w:val="00E24519"/>
    <w:rsid w:val="00E26DDE"/>
    <w:rsid w:val="00E35960"/>
    <w:rsid w:val="00E5713F"/>
    <w:rsid w:val="00E6455F"/>
    <w:rsid w:val="00E7417A"/>
    <w:rsid w:val="00E92F02"/>
    <w:rsid w:val="00E95955"/>
    <w:rsid w:val="00EA3141"/>
    <w:rsid w:val="00EA5614"/>
    <w:rsid w:val="00EB51C5"/>
    <w:rsid w:val="00EE1981"/>
    <w:rsid w:val="00EE6C49"/>
    <w:rsid w:val="00EF36E5"/>
    <w:rsid w:val="00EF3711"/>
    <w:rsid w:val="00EF6F78"/>
    <w:rsid w:val="00F04E1B"/>
    <w:rsid w:val="00F06AA2"/>
    <w:rsid w:val="00F07258"/>
    <w:rsid w:val="00F30C9A"/>
    <w:rsid w:val="00F34297"/>
    <w:rsid w:val="00F43F85"/>
    <w:rsid w:val="00F47E62"/>
    <w:rsid w:val="00F57146"/>
    <w:rsid w:val="00F73DE5"/>
    <w:rsid w:val="00F75C30"/>
    <w:rsid w:val="00F82267"/>
    <w:rsid w:val="00F85A21"/>
    <w:rsid w:val="00F86198"/>
    <w:rsid w:val="00F91FC6"/>
    <w:rsid w:val="00F97EBB"/>
    <w:rsid w:val="00FA0B21"/>
    <w:rsid w:val="00FB1817"/>
    <w:rsid w:val="00FB6439"/>
    <w:rsid w:val="00FD2053"/>
    <w:rsid w:val="00FD5D0A"/>
    <w:rsid w:val="00FE3EE0"/>
    <w:rsid w:val="00FE4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paragraph" w:styleId="ListParagraph">
    <w:name w:val="List Paragraph"/>
    <w:basedOn w:val="Normal"/>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DefaultParagraphFont"/>
    <w:uiPriority w:val="99"/>
    <w:semiHidden/>
    <w:unhideWhenUsed/>
    <w:rsid w:val="00F86198"/>
    <w:rPr>
      <w:color w:val="0000FF"/>
      <w:u w:val="single"/>
      <w:shd w:val="clear" w:color="auto" w:fill="F3F2F1"/>
    </w:rPr>
  </w:style>
  <w:style w:type="paragraph" w:styleId="Revision">
    <w:name w:val="Revision"/>
    <w:hidden/>
    <w:uiPriority w:val="99"/>
    <w:semiHidden/>
    <w:rsid w:val="00456361"/>
    <w:rPr>
      <w:rFonts w:cs="Calibri"/>
      <w:sz w:val="22"/>
      <w:szCs w:val="22"/>
      <w:lang w:eastAsia="en-US"/>
    </w:rPr>
  </w:style>
  <w:style w:type="paragraph" w:styleId="NormalWeb">
    <w:name w:val="Normal (Web)"/>
    <w:basedOn w:val="Normal"/>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UnresolvedMention">
    <w:name w:val="Unresolved Mention"/>
    <w:basedOn w:val="DefaultParagraphFont"/>
    <w:uiPriority w:val="99"/>
    <w:semiHidden/>
    <w:unhideWhenUsed/>
    <w:rsid w:val="00EA5614"/>
    <w:rPr>
      <w:color w:val="605E5C"/>
      <w:shd w:val="clear" w:color="auto" w:fill="E1DFDD"/>
    </w:rPr>
  </w:style>
  <w:style w:type="character" w:customStyle="1" w:styleId="DefaultFontHxMailStyle">
    <w:name w:val="Default Font HxMail Style"/>
    <w:basedOn w:val="DefaultParagraphFont"/>
    <w:rsid w:val="00EA561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com/" TargetMode="External"/><Relationship Id="rId13" Type="http://schemas.openxmlformats.org/officeDocument/2006/relationships/hyperlink" Target="http://www.twitter.com/speech_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hilips_dic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hilipsdictation" TargetMode="External"/><Relationship Id="rId5" Type="http://schemas.openxmlformats.org/officeDocument/2006/relationships/webSettings" Target="webSettings.xml"/><Relationship Id="rId15" Type="http://schemas.openxmlformats.org/officeDocument/2006/relationships/hyperlink" Target="http://www.linkedin.com/company/speech-processing-solutions" TargetMode="External"/><Relationship Id="rId10" Type="http://schemas.openxmlformats.org/officeDocument/2006/relationships/hyperlink" Target="https://speech.co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ilips.com/dictation" TargetMode="External"/><Relationship Id="rId14" Type="http://schemas.openxmlformats.org/officeDocument/2006/relationships/hyperlink" Target="http://www.youtube.com/philipsdict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Leiska</dc:creator>
  <cp:keywords/>
  <dc:description/>
  <cp:lastModifiedBy>olivia görner</cp:lastModifiedBy>
  <cp:revision>2</cp:revision>
  <cp:lastPrinted>2017-08-28T11:28:00Z</cp:lastPrinted>
  <dcterms:created xsi:type="dcterms:W3CDTF">2021-10-04T14:54:00Z</dcterms:created>
  <dcterms:modified xsi:type="dcterms:W3CDTF">2021-10-04T14:54:00Z</dcterms:modified>
</cp:coreProperties>
</file>